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BEAB" w14:textId="77777777" w:rsidR="0092769D" w:rsidRPr="005479B6" w:rsidRDefault="0092769D" w:rsidP="007D7C91">
      <w:pPr>
        <w:spacing w:after="0"/>
        <w:jc w:val="center"/>
        <w:rPr>
          <w:rFonts w:ascii="Times New Roman" w:hAnsi="Times New Roman" w:cs="Times New Roman"/>
          <w:b/>
        </w:rPr>
      </w:pPr>
      <w:r w:rsidRPr="005479B6">
        <w:rPr>
          <w:rFonts w:ascii="Times New Roman" w:hAnsi="Times New Roman" w:cs="Times New Roman"/>
          <w:b/>
          <w:noProof/>
        </w:rPr>
        <w:drawing>
          <wp:inline distT="0" distB="0" distL="0" distR="0" wp14:anchorId="3E3C0966" wp14:editId="071A52DE">
            <wp:extent cx="3052141" cy="1402159"/>
            <wp:effectExtent l="0" t="0" r="0" b="7620"/>
            <wp:docPr id="1" name="Picture 1" descr="C:\Users\city manager.CITYHALL\AppData\Local\Microsoft\Windows\Temporary Internet Files\Content.Outlook\XYSFFNRE\ld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ty manager.CITYHALL\AppData\Local\Microsoft\Windows\Temporary Internet Files\Content.Outlook\XYSFFNRE\ldlogocolor.jpg"/>
                    <pic:cNvPicPr>
                      <a:picLocks noChangeAspect="1" noChangeArrowheads="1"/>
                    </pic:cNvPicPr>
                  </pic:nvPicPr>
                  <pic:blipFill>
                    <a:blip r:embed="rId8" cstate="print"/>
                    <a:srcRect/>
                    <a:stretch>
                      <a:fillRect/>
                    </a:stretch>
                  </pic:blipFill>
                  <pic:spPr bwMode="auto">
                    <a:xfrm>
                      <a:off x="0" y="0"/>
                      <a:ext cx="3061183" cy="1406313"/>
                    </a:xfrm>
                    <a:prstGeom prst="rect">
                      <a:avLst/>
                    </a:prstGeom>
                    <a:noFill/>
                    <a:ln w="9525">
                      <a:noFill/>
                      <a:miter lim="800000"/>
                      <a:headEnd/>
                      <a:tailEnd/>
                    </a:ln>
                  </pic:spPr>
                </pic:pic>
              </a:graphicData>
            </a:graphic>
          </wp:inline>
        </w:drawing>
      </w:r>
    </w:p>
    <w:p w14:paraId="67771403" w14:textId="22789AEF" w:rsidR="00A525D7" w:rsidRPr="00345F8E" w:rsidRDefault="002F737A" w:rsidP="007D7C91">
      <w:pPr>
        <w:spacing w:after="0"/>
        <w:jc w:val="center"/>
        <w:rPr>
          <w:rFonts w:ascii="Times New Roman" w:hAnsi="Times New Roman" w:cs="Times New Roman"/>
          <w:b/>
        </w:rPr>
      </w:pPr>
      <w:r>
        <w:rPr>
          <w:rFonts w:ascii="Times New Roman" w:hAnsi="Times New Roman" w:cs="Times New Roman"/>
          <w:b/>
        </w:rPr>
        <w:t>Tree Board</w:t>
      </w:r>
    </w:p>
    <w:p w14:paraId="5E479832" w14:textId="77777777" w:rsidR="008A03CC" w:rsidRPr="00345F8E" w:rsidRDefault="00A525D7" w:rsidP="007D7C91">
      <w:pPr>
        <w:spacing w:after="0"/>
        <w:jc w:val="center"/>
        <w:rPr>
          <w:rFonts w:ascii="Times New Roman" w:hAnsi="Times New Roman" w:cs="Times New Roman"/>
          <w:b/>
        </w:rPr>
      </w:pPr>
      <w:r w:rsidRPr="00345F8E">
        <w:rPr>
          <w:rFonts w:ascii="Times New Roman" w:hAnsi="Times New Roman" w:cs="Times New Roman"/>
          <w:b/>
        </w:rPr>
        <w:t>Regular Meeting</w:t>
      </w:r>
    </w:p>
    <w:p w14:paraId="42452D23" w14:textId="45D74A97" w:rsidR="00A525D7" w:rsidRDefault="00B17CAE" w:rsidP="007D7C91">
      <w:pPr>
        <w:spacing w:after="0"/>
        <w:jc w:val="center"/>
        <w:rPr>
          <w:rFonts w:ascii="Times New Roman" w:hAnsi="Times New Roman" w:cs="Times New Roman"/>
          <w:b/>
        </w:rPr>
      </w:pPr>
      <w:r>
        <w:rPr>
          <w:rFonts w:ascii="Times New Roman" w:hAnsi="Times New Roman" w:cs="Times New Roman"/>
          <w:b/>
        </w:rPr>
        <w:t xml:space="preserve">212 Main Street </w:t>
      </w:r>
    </w:p>
    <w:p w14:paraId="15D9F277" w14:textId="3680FBFA" w:rsidR="00B17CAE" w:rsidRPr="00345F8E" w:rsidRDefault="00B17CAE" w:rsidP="00B17CAE">
      <w:pPr>
        <w:spacing w:after="0"/>
        <w:jc w:val="center"/>
        <w:rPr>
          <w:rFonts w:ascii="Times New Roman" w:hAnsi="Times New Roman" w:cs="Times New Roman"/>
          <w:b/>
        </w:rPr>
      </w:pPr>
      <w:r>
        <w:rPr>
          <w:rFonts w:ascii="Times New Roman" w:hAnsi="Times New Roman" w:cs="Times New Roman"/>
          <w:b/>
        </w:rPr>
        <w:t>City of Lake Dallas, Texas 75065</w:t>
      </w:r>
    </w:p>
    <w:p w14:paraId="72E16410" w14:textId="594DCD3B" w:rsidR="00A525D7" w:rsidRPr="005479B6" w:rsidRDefault="00804BB0" w:rsidP="002F737A">
      <w:pPr>
        <w:spacing w:after="0"/>
        <w:jc w:val="center"/>
        <w:rPr>
          <w:rFonts w:ascii="Times New Roman" w:hAnsi="Times New Roman" w:cs="Times New Roman"/>
          <w:b/>
        </w:rPr>
      </w:pPr>
      <w:r w:rsidRPr="00345F8E">
        <w:rPr>
          <w:rFonts w:ascii="Times New Roman" w:hAnsi="Times New Roman" w:cs="Times New Roman"/>
          <w:b/>
        </w:rPr>
        <w:t xml:space="preserve">Thursday, </w:t>
      </w:r>
      <w:r w:rsidR="00B17CAE">
        <w:rPr>
          <w:rFonts w:ascii="Times New Roman" w:hAnsi="Times New Roman" w:cs="Times New Roman"/>
          <w:b/>
        </w:rPr>
        <w:t>May 20</w:t>
      </w:r>
      <w:r w:rsidR="001F08F2" w:rsidRPr="00345F8E">
        <w:rPr>
          <w:rFonts w:ascii="Times New Roman" w:hAnsi="Times New Roman" w:cs="Times New Roman"/>
          <w:b/>
        </w:rPr>
        <w:t>, 202</w:t>
      </w:r>
      <w:r w:rsidR="00BC160C" w:rsidRPr="00345F8E">
        <w:rPr>
          <w:rFonts w:ascii="Times New Roman" w:hAnsi="Times New Roman" w:cs="Times New Roman"/>
          <w:b/>
        </w:rPr>
        <w:t>1</w:t>
      </w:r>
      <w:r w:rsidR="00F76FEC" w:rsidRPr="00345F8E">
        <w:rPr>
          <w:rFonts w:ascii="Times New Roman" w:hAnsi="Times New Roman" w:cs="Times New Roman"/>
          <w:b/>
        </w:rPr>
        <w:t xml:space="preserve"> at </w:t>
      </w:r>
      <w:r w:rsidR="002F737A">
        <w:rPr>
          <w:rFonts w:ascii="Times New Roman" w:hAnsi="Times New Roman" w:cs="Times New Roman"/>
          <w:b/>
        </w:rPr>
        <w:t>7</w:t>
      </w:r>
      <w:r w:rsidR="00F76FEC" w:rsidRPr="00345F8E">
        <w:rPr>
          <w:rFonts w:ascii="Times New Roman" w:hAnsi="Times New Roman" w:cs="Times New Roman"/>
          <w:b/>
        </w:rPr>
        <w:t>:</w:t>
      </w:r>
      <w:r w:rsidR="001F1E80" w:rsidRPr="00345F8E">
        <w:rPr>
          <w:rFonts w:ascii="Times New Roman" w:hAnsi="Times New Roman" w:cs="Times New Roman"/>
          <w:b/>
        </w:rPr>
        <w:t>0</w:t>
      </w:r>
      <w:r w:rsidR="00A525D7" w:rsidRPr="00345F8E">
        <w:rPr>
          <w:rFonts w:ascii="Times New Roman" w:hAnsi="Times New Roman" w:cs="Times New Roman"/>
          <w:b/>
        </w:rPr>
        <w:t xml:space="preserve">0 </w:t>
      </w:r>
      <w:r w:rsidR="006357D9" w:rsidRPr="00345F8E">
        <w:rPr>
          <w:rFonts w:ascii="Times New Roman" w:hAnsi="Times New Roman" w:cs="Times New Roman"/>
          <w:b/>
        </w:rPr>
        <w:t>p.m.</w:t>
      </w:r>
    </w:p>
    <w:p w14:paraId="4BC8BD89" w14:textId="5C02FB0D" w:rsidR="00160154" w:rsidRPr="005479B6" w:rsidRDefault="00A525D7" w:rsidP="007D7C91">
      <w:pPr>
        <w:spacing w:after="0"/>
        <w:jc w:val="center"/>
        <w:rPr>
          <w:rFonts w:ascii="Times New Roman" w:hAnsi="Times New Roman" w:cs="Times New Roman"/>
          <w:b/>
        </w:rPr>
      </w:pPr>
      <w:r w:rsidRPr="005479B6">
        <w:rPr>
          <w:rFonts w:ascii="Times New Roman" w:hAnsi="Times New Roman" w:cs="Times New Roman"/>
          <w:b/>
        </w:rPr>
        <w:t>Agenda</w:t>
      </w:r>
    </w:p>
    <w:p w14:paraId="61097B1B" w14:textId="26D86140" w:rsidR="00330724" w:rsidRDefault="00330724" w:rsidP="00B17CAE">
      <w:pPr>
        <w:spacing w:after="0"/>
        <w:jc w:val="both"/>
      </w:pPr>
    </w:p>
    <w:p w14:paraId="2319B9A5" w14:textId="77777777" w:rsidR="000417A3" w:rsidRPr="000417A3" w:rsidRDefault="000417A3" w:rsidP="000417A3">
      <w:pPr>
        <w:spacing w:after="0" w:line="240" w:lineRule="auto"/>
        <w:ind w:right="-187"/>
      </w:pPr>
    </w:p>
    <w:p w14:paraId="2278DC87" w14:textId="6E810750" w:rsidR="007C135A" w:rsidRDefault="00330724" w:rsidP="00B17CAE">
      <w:pPr>
        <w:spacing w:after="0"/>
        <w:jc w:val="both"/>
        <w:rPr>
          <w:rFonts w:ascii="Times New Roman" w:hAnsi="Times New Roman" w:cs="Times New Roman"/>
          <w:b/>
        </w:rPr>
      </w:pPr>
      <w:r w:rsidRPr="005479B6">
        <w:rPr>
          <w:rFonts w:ascii="Times New Roman" w:hAnsi="Times New Roman" w:cs="Times New Roman"/>
          <w:b/>
        </w:rPr>
        <w:t xml:space="preserve">Any person wishing to provide comments during Item </w:t>
      </w:r>
      <w:r w:rsidR="00FF3ADA" w:rsidRPr="005479B6">
        <w:rPr>
          <w:rFonts w:ascii="Times New Roman" w:hAnsi="Times New Roman" w:cs="Times New Roman"/>
          <w:b/>
        </w:rPr>
        <w:t>3</w:t>
      </w:r>
      <w:r w:rsidRPr="005479B6">
        <w:rPr>
          <w:rFonts w:ascii="Times New Roman" w:hAnsi="Times New Roman" w:cs="Times New Roman"/>
          <w:b/>
        </w:rPr>
        <w:t xml:space="preserve"> – Citizen Agenda &amp; Public Comment, or on any matter to be considered on this agenda, should email such comments to the City Secretary at </w:t>
      </w:r>
      <w:hyperlink r:id="rId9" w:history="1">
        <w:r w:rsidRPr="005479B6">
          <w:rPr>
            <w:rStyle w:val="Hyperlink"/>
            <w:rFonts w:ascii="Times New Roman" w:hAnsi="Times New Roman" w:cs="Times New Roman"/>
            <w:b/>
          </w:rPr>
          <w:t>cdelcambre@lakedallas.com</w:t>
        </w:r>
      </w:hyperlink>
      <w:r w:rsidRPr="005479B6">
        <w:rPr>
          <w:rFonts w:ascii="Times New Roman" w:hAnsi="Times New Roman" w:cs="Times New Roman"/>
          <w:b/>
        </w:rPr>
        <w:t xml:space="preserve"> by 3:00 p.m. on Thursday, </w:t>
      </w:r>
      <w:bookmarkStart w:id="0" w:name="_Hlk63844538"/>
      <w:r w:rsidR="00B17CAE">
        <w:rPr>
          <w:rFonts w:ascii="Times New Roman" w:hAnsi="Times New Roman" w:cs="Times New Roman"/>
          <w:b/>
        </w:rPr>
        <w:t>May 20,</w:t>
      </w:r>
      <w:r w:rsidRPr="005479B6">
        <w:rPr>
          <w:rFonts w:ascii="Times New Roman" w:hAnsi="Times New Roman" w:cs="Times New Roman"/>
          <w:b/>
        </w:rPr>
        <w:t xml:space="preserve"> 202</w:t>
      </w:r>
      <w:r w:rsidR="00BC160C">
        <w:rPr>
          <w:rFonts w:ascii="Times New Roman" w:hAnsi="Times New Roman" w:cs="Times New Roman"/>
          <w:b/>
        </w:rPr>
        <w:t>1</w:t>
      </w:r>
      <w:bookmarkEnd w:id="0"/>
      <w:r w:rsidRPr="005479B6">
        <w:rPr>
          <w:rFonts w:ascii="Times New Roman" w:hAnsi="Times New Roman" w:cs="Times New Roman"/>
          <w:b/>
        </w:rPr>
        <w:t>.</w:t>
      </w:r>
      <w:r>
        <w:rPr>
          <w:rFonts w:ascii="Times New Roman" w:hAnsi="Times New Roman" w:cs="Times New Roman"/>
          <w:b/>
        </w:rPr>
        <w:t xml:space="preserve"> </w:t>
      </w:r>
    </w:p>
    <w:p w14:paraId="47EDC126" w14:textId="77777777" w:rsidR="00B17CAE" w:rsidRDefault="00B17CAE" w:rsidP="00B17CAE">
      <w:pPr>
        <w:spacing w:after="0"/>
        <w:jc w:val="both"/>
        <w:rPr>
          <w:rFonts w:ascii="Times New Roman" w:hAnsi="Times New Roman" w:cs="Times New Roman"/>
          <w:b/>
        </w:rPr>
      </w:pPr>
    </w:p>
    <w:p w14:paraId="639B84A2" w14:textId="77777777" w:rsidR="00330724" w:rsidRDefault="00330724" w:rsidP="006243CE">
      <w:pPr>
        <w:numPr>
          <w:ilvl w:val="0"/>
          <w:numId w:val="37"/>
        </w:numPr>
        <w:autoSpaceDE w:val="0"/>
        <w:autoSpaceDN w:val="0"/>
        <w:adjustRightInd w:val="0"/>
        <w:ind w:left="360"/>
        <w:jc w:val="both"/>
        <w:rPr>
          <w:rFonts w:cs="Calibri"/>
          <w:b/>
          <w:bCs/>
          <w:lang w:val="en"/>
        </w:rPr>
      </w:pPr>
      <w:r>
        <w:rPr>
          <w:rFonts w:cs="Calibri"/>
          <w:b/>
          <w:bCs/>
          <w:lang w:val="en"/>
        </w:rPr>
        <w:t>Call to Order and Determination of Quorum</w:t>
      </w:r>
    </w:p>
    <w:p w14:paraId="603C2DCA" w14:textId="77777777" w:rsidR="00330724" w:rsidRDefault="00330724" w:rsidP="006243CE">
      <w:pPr>
        <w:numPr>
          <w:ilvl w:val="0"/>
          <w:numId w:val="37"/>
        </w:numPr>
        <w:autoSpaceDE w:val="0"/>
        <w:autoSpaceDN w:val="0"/>
        <w:adjustRightInd w:val="0"/>
        <w:ind w:left="360"/>
        <w:jc w:val="both"/>
        <w:rPr>
          <w:rFonts w:cs="Calibri"/>
          <w:b/>
          <w:bCs/>
          <w:lang w:val="en"/>
        </w:rPr>
      </w:pPr>
      <w:r>
        <w:rPr>
          <w:rFonts w:cs="Calibri"/>
          <w:b/>
          <w:bCs/>
          <w:lang w:val="en"/>
        </w:rPr>
        <w:t>Pledges of Allegiance</w:t>
      </w:r>
    </w:p>
    <w:p w14:paraId="737B0A37" w14:textId="77777777" w:rsidR="00330724" w:rsidRPr="00A45DD1" w:rsidRDefault="00330724" w:rsidP="006243CE">
      <w:pPr>
        <w:numPr>
          <w:ilvl w:val="0"/>
          <w:numId w:val="37"/>
        </w:numPr>
        <w:spacing w:after="120" w:line="240" w:lineRule="auto"/>
        <w:ind w:left="360"/>
        <w:jc w:val="both"/>
        <w:rPr>
          <w:b/>
        </w:rPr>
      </w:pPr>
      <w:r w:rsidRPr="00A45DD1">
        <w:rPr>
          <w:b/>
        </w:rPr>
        <w:t>Citizen Agenda &amp; Public Comment</w:t>
      </w:r>
    </w:p>
    <w:p w14:paraId="6AB6F0B5" w14:textId="76883D93" w:rsidR="00330724" w:rsidRDefault="00330724" w:rsidP="007C135A">
      <w:pPr>
        <w:spacing w:after="0" w:line="240" w:lineRule="auto"/>
        <w:ind w:left="360"/>
        <w:jc w:val="both"/>
        <w:rPr>
          <w:rFonts w:cstheme="minorHAnsi"/>
        </w:rPr>
      </w:pPr>
      <w:r w:rsidRPr="00C0173C">
        <w:rPr>
          <w:rFonts w:cstheme="minorHAnsi"/>
        </w:rPr>
        <w:t>An opportunity for citizens to address the Planning &amp; Zoning Commission on matters which are not scheduled for consideration by the Planning &amp; Zoning Commission. To address the Planning &amp; Zoning Commission, please send your comments to the City Secretary before 3:00 p.m. on the date of this meeting.  Comments sent by e-mail will be read aloud so that they are included in the recorded record of the meeting. In keeping with the Council’s procedures for limiting speaking time to five (5) minutes per speaker, any written comments provided for this item should be kept short enough so that they can be read aloud in five (5) minutes or less.</w:t>
      </w:r>
      <w:r w:rsidR="007C135A">
        <w:rPr>
          <w:rFonts w:cstheme="minorHAnsi"/>
        </w:rPr>
        <w:t xml:space="preserve"> </w:t>
      </w:r>
      <w:r w:rsidRPr="00C0173C">
        <w:rPr>
          <w:rFonts w:cstheme="minorHAnsi"/>
        </w:rPr>
        <w:t>The Texas Open Meeting Act prohibits deliberation by the Planning &amp; Zoning Commission of any subject which is not on the posted agenda, therefore the Planning &amp; Zoning Commission will not be able to discuss or take any action on items brought up during the citizen presentations that are not on the agenda.</w:t>
      </w:r>
    </w:p>
    <w:p w14:paraId="3AB0FF45" w14:textId="77777777" w:rsidR="00850D56" w:rsidRDefault="00850D56" w:rsidP="00850D56">
      <w:pPr>
        <w:autoSpaceDE w:val="0"/>
        <w:autoSpaceDN w:val="0"/>
        <w:adjustRightInd w:val="0"/>
        <w:spacing w:after="0" w:line="240" w:lineRule="auto"/>
        <w:ind w:left="360"/>
        <w:jc w:val="both"/>
        <w:rPr>
          <w:rFonts w:cstheme="minorHAnsi"/>
        </w:rPr>
      </w:pPr>
    </w:p>
    <w:p w14:paraId="54BBD481" w14:textId="389BE784" w:rsidR="006357D9" w:rsidRPr="006357D9" w:rsidRDefault="00B17CAE" w:rsidP="002F737A">
      <w:pPr>
        <w:numPr>
          <w:ilvl w:val="0"/>
          <w:numId w:val="37"/>
        </w:numPr>
        <w:autoSpaceDE w:val="0"/>
        <w:autoSpaceDN w:val="0"/>
        <w:adjustRightInd w:val="0"/>
        <w:ind w:left="360"/>
        <w:rPr>
          <w:rFonts w:eastAsia="Times New Roman" w:cs="Calibri"/>
          <w:b/>
          <w:bCs/>
          <w:lang w:val="en"/>
        </w:rPr>
      </w:pPr>
      <w:r>
        <w:rPr>
          <w:rFonts w:eastAsia="Times New Roman" w:cs="Calibri"/>
          <w:b/>
          <w:bCs/>
          <w:lang w:val="en"/>
        </w:rPr>
        <w:t xml:space="preserve">Approve the minutes of the April 15, 2021, regular meeting. </w:t>
      </w:r>
    </w:p>
    <w:p w14:paraId="1379F809" w14:textId="2E053A05" w:rsidR="00FF3ADA" w:rsidRPr="006357D9" w:rsidRDefault="00B17CAE" w:rsidP="002F737A">
      <w:pPr>
        <w:numPr>
          <w:ilvl w:val="0"/>
          <w:numId w:val="37"/>
        </w:numPr>
        <w:autoSpaceDE w:val="0"/>
        <w:autoSpaceDN w:val="0"/>
        <w:adjustRightInd w:val="0"/>
        <w:ind w:left="360"/>
        <w:rPr>
          <w:rFonts w:eastAsia="Times New Roman" w:cs="Calibri"/>
          <w:b/>
          <w:bCs/>
          <w:lang w:val="en"/>
        </w:rPr>
      </w:pPr>
      <w:r w:rsidRPr="00B17CAE">
        <w:rPr>
          <w:rFonts w:eastAsia="Times New Roman" w:cs="Calibri"/>
          <w:b/>
          <w:bCs/>
          <w:lang w:val="en"/>
        </w:rPr>
        <w:t>Receive a report and hold a discussion on Tree City USA accreditation criteria and application process.</w:t>
      </w:r>
    </w:p>
    <w:p w14:paraId="2D3127C3" w14:textId="184ED042" w:rsidR="00BC160C" w:rsidRDefault="00BC160C" w:rsidP="00B17CAE">
      <w:pPr>
        <w:numPr>
          <w:ilvl w:val="0"/>
          <w:numId w:val="37"/>
        </w:numPr>
        <w:autoSpaceDE w:val="0"/>
        <w:autoSpaceDN w:val="0"/>
        <w:adjustRightInd w:val="0"/>
        <w:spacing w:after="0" w:line="240" w:lineRule="auto"/>
        <w:ind w:left="360"/>
        <w:jc w:val="both"/>
        <w:rPr>
          <w:rFonts w:cs="Calibri"/>
          <w:b/>
          <w:bCs/>
        </w:rPr>
      </w:pPr>
      <w:r>
        <w:rPr>
          <w:rFonts w:cs="Calibri"/>
          <w:b/>
          <w:bCs/>
        </w:rPr>
        <w:t xml:space="preserve">Announcements and </w:t>
      </w:r>
      <w:r w:rsidR="00E049F1">
        <w:rPr>
          <w:rFonts w:cs="Calibri"/>
          <w:b/>
          <w:bCs/>
        </w:rPr>
        <w:t xml:space="preserve">requests for </w:t>
      </w:r>
      <w:r>
        <w:rPr>
          <w:rFonts w:cs="Calibri"/>
          <w:b/>
          <w:bCs/>
        </w:rPr>
        <w:t>future agenda items.</w:t>
      </w:r>
    </w:p>
    <w:p w14:paraId="22982F8C" w14:textId="77777777" w:rsidR="00B17CAE" w:rsidRPr="00B17CAE" w:rsidRDefault="00B17CAE" w:rsidP="00B17CAE">
      <w:pPr>
        <w:autoSpaceDE w:val="0"/>
        <w:autoSpaceDN w:val="0"/>
        <w:adjustRightInd w:val="0"/>
        <w:spacing w:after="0" w:line="240" w:lineRule="auto"/>
        <w:ind w:left="360"/>
        <w:jc w:val="both"/>
        <w:rPr>
          <w:rFonts w:cs="Calibri"/>
          <w:b/>
          <w:bCs/>
        </w:rPr>
      </w:pPr>
    </w:p>
    <w:p w14:paraId="7243C6DE" w14:textId="260E421D" w:rsidR="00BC160C" w:rsidRPr="00BC160C" w:rsidRDefault="00BC160C" w:rsidP="00BC160C">
      <w:pPr>
        <w:numPr>
          <w:ilvl w:val="0"/>
          <w:numId w:val="37"/>
        </w:numPr>
        <w:autoSpaceDE w:val="0"/>
        <w:autoSpaceDN w:val="0"/>
        <w:adjustRightInd w:val="0"/>
        <w:spacing w:after="0" w:line="240" w:lineRule="auto"/>
        <w:ind w:left="360"/>
        <w:jc w:val="both"/>
        <w:rPr>
          <w:rFonts w:cs="Calibri"/>
          <w:b/>
          <w:bCs/>
        </w:rPr>
      </w:pPr>
      <w:r>
        <w:rPr>
          <w:rFonts w:cs="Calibri"/>
          <w:b/>
          <w:bCs/>
        </w:rPr>
        <w:t>Adjourn.</w:t>
      </w:r>
    </w:p>
    <w:p w14:paraId="01159E55" w14:textId="4D50F494" w:rsidR="00FF3ADA" w:rsidRPr="00BC160C" w:rsidRDefault="00FF3ADA" w:rsidP="00BC160C">
      <w:pPr>
        <w:autoSpaceDE w:val="0"/>
        <w:autoSpaceDN w:val="0"/>
        <w:adjustRightInd w:val="0"/>
        <w:spacing w:after="0" w:line="240" w:lineRule="auto"/>
        <w:ind w:left="360"/>
        <w:jc w:val="both"/>
        <w:rPr>
          <w:rFonts w:cs="Calibri"/>
          <w:b/>
          <w:bCs/>
          <w:lang w:val="en"/>
        </w:rPr>
      </w:pPr>
    </w:p>
    <w:p w14:paraId="52FB6672" w14:textId="119607F9" w:rsidR="000417A3" w:rsidRDefault="000417A3" w:rsidP="006D4912">
      <w:pPr>
        <w:autoSpaceDE w:val="0"/>
        <w:autoSpaceDN w:val="0"/>
        <w:adjustRightInd w:val="0"/>
        <w:spacing w:after="0" w:line="240" w:lineRule="auto"/>
        <w:jc w:val="both"/>
        <w:rPr>
          <w:rFonts w:eastAsia="Times New Roman" w:cs="Calibri"/>
          <w:b/>
          <w:bCs/>
        </w:rPr>
      </w:pPr>
    </w:p>
    <w:p w14:paraId="7C29C2DD" w14:textId="77777777" w:rsidR="000417A3" w:rsidRDefault="000417A3" w:rsidP="006D4912">
      <w:pPr>
        <w:autoSpaceDE w:val="0"/>
        <w:autoSpaceDN w:val="0"/>
        <w:adjustRightInd w:val="0"/>
        <w:spacing w:after="0" w:line="240" w:lineRule="auto"/>
        <w:jc w:val="both"/>
        <w:rPr>
          <w:rFonts w:eastAsia="Times New Roman" w:cs="Calibri"/>
          <w:b/>
          <w:bCs/>
        </w:rPr>
      </w:pPr>
    </w:p>
    <w:p w14:paraId="657596AC" w14:textId="1D3AE96F" w:rsidR="00C0173C" w:rsidRPr="00B427B9" w:rsidRDefault="00C0173C" w:rsidP="006243CE">
      <w:pPr>
        <w:autoSpaceDE w:val="0"/>
        <w:autoSpaceDN w:val="0"/>
        <w:adjustRightInd w:val="0"/>
        <w:spacing w:after="0" w:line="240" w:lineRule="auto"/>
        <w:jc w:val="both"/>
        <w:rPr>
          <w:rFonts w:cs="Calibri"/>
          <w:color w:val="000000"/>
          <w:lang w:val="en"/>
        </w:rPr>
      </w:pPr>
      <w:r w:rsidRPr="00B427B9">
        <w:rPr>
          <w:rFonts w:cs="Calibri"/>
          <w:color w:val="000000"/>
          <w:lang w:val="en"/>
        </w:rPr>
        <w:lastRenderedPageBreak/>
        <w:t xml:space="preserve">I certify that the above notice of this meeting was posted on the bulletin board at City Hall of the City of Lake Dallas, Texas on or before </w:t>
      </w:r>
      <w:r w:rsidR="00B17CAE">
        <w:rPr>
          <w:rFonts w:cs="Calibri"/>
          <w:color w:val="000000"/>
          <w:lang w:val="en"/>
        </w:rPr>
        <w:t>May 17</w:t>
      </w:r>
      <w:r w:rsidR="00BC160C">
        <w:rPr>
          <w:rFonts w:cs="Calibri"/>
          <w:color w:val="000000"/>
          <w:lang w:val="en"/>
        </w:rPr>
        <w:t>, 2021</w:t>
      </w:r>
      <w:r w:rsidRPr="00B427B9">
        <w:rPr>
          <w:rFonts w:cs="Calibri"/>
          <w:color w:val="000000"/>
          <w:lang w:val="en"/>
        </w:rPr>
        <w:t xml:space="preserve"> at </w:t>
      </w:r>
      <w:r w:rsidR="00A97085">
        <w:rPr>
          <w:rFonts w:cs="Calibri"/>
          <w:color w:val="000000"/>
          <w:lang w:val="en"/>
        </w:rPr>
        <w:t>4</w:t>
      </w:r>
      <w:r w:rsidRPr="00B427B9">
        <w:rPr>
          <w:rFonts w:cs="Calibri"/>
          <w:color w:val="000000"/>
          <w:lang w:val="en"/>
        </w:rPr>
        <w:t>:</w:t>
      </w:r>
      <w:r w:rsidR="00A97085">
        <w:rPr>
          <w:rFonts w:cs="Calibri"/>
          <w:color w:val="000000"/>
          <w:lang w:val="en"/>
        </w:rPr>
        <w:t>3</w:t>
      </w:r>
      <w:r w:rsidRPr="00B427B9">
        <w:rPr>
          <w:rFonts w:cs="Calibri"/>
          <w:color w:val="000000"/>
          <w:lang w:val="en"/>
        </w:rPr>
        <w:t xml:space="preserve">0 p.m. </w:t>
      </w:r>
    </w:p>
    <w:p w14:paraId="6B223699" w14:textId="0D720B6B" w:rsidR="00C0173C" w:rsidRDefault="00746006" w:rsidP="00C0173C">
      <w:pPr>
        <w:autoSpaceDE w:val="0"/>
        <w:autoSpaceDN w:val="0"/>
        <w:adjustRightInd w:val="0"/>
        <w:spacing w:after="0" w:line="240" w:lineRule="auto"/>
        <w:jc w:val="both"/>
        <w:rPr>
          <w:rFonts w:cs="Calibri"/>
          <w:color w:val="000000"/>
          <w:lang w:val="en"/>
        </w:rPr>
      </w:pPr>
      <w:r>
        <w:rPr>
          <w:noProof/>
        </w:rPr>
        <w:drawing>
          <wp:anchor distT="0" distB="0" distL="114300" distR="114300" simplePos="0" relativeHeight="251660288" behindDoc="0" locked="0" layoutInCell="1" allowOverlap="1" wp14:anchorId="4EDC904A" wp14:editId="5804A5D8">
            <wp:simplePos x="0" y="0"/>
            <wp:positionH relativeFrom="column">
              <wp:posOffset>-89535</wp:posOffset>
            </wp:positionH>
            <wp:positionV relativeFrom="paragraph">
              <wp:posOffset>177800</wp:posOffset>
            </wp:positionV>
            <wp:extent cx="1951990" cy="482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1990" cy="48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957DED" w14:textId="77777777" w:rsidR="00C0173C" w:rsidRPr="00B427B9" w:rsidRDefault="00C0173C" w:rsidP="00C0173C">
      <w:pPr>
        <w:autoSpaceDE w:val="0"/>
        <w:autoSpaceDN w:val="0"/>
        <w:adjustRightInd w:val="0"/>
        <w:spacing w:after="0" w:line="240" w:lineRule="auto"/>
        <w:jc w:val="both"/>
        <w:rPr>
          <w:rFonts w:cs="Calibri"/>
          <w:color w:val="000000"/>
          <w:lang w:val="en"/>
        </w:rPr>
      </w:pPr>
    </w:p>
    <w:p w14:paraId="740CA7C3" w14:textId="6331ED86" w:rsidR="00C0173C" w:rsidRDefault="00C0173C" w:rsidP="00C0173C">
      <w:pPr>
        <w:autoSpaceDE w:val="0"/>
        <w:autoSpaceDN w:val="0"/>
        <w:adjustRightInd w:val="0"/>
        <w:spacing w:after="0" w:line="240" w:lineRule="auto"/>
        <w:jc w:val="both"/>
        <w:rPr>
          <w:rFonts w:cs="Calibri"/>
          <w:color w:val="000000"/>
          <w:lang w:val="en"/>
        </w:rPr>
      </w:pPr>
    </w:p>
    <w:p w14:paraId="248CECA9" w14:textId="77777777" w:rsidR="00C0173C" w:rsidRPr="00B427B9" w:rsidRDefault="00C0173C" w:rsidP="00C0173C">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_____________________________ </w:t>
      </w:r>
    </w:p>
    <w:p w14:paraId="4D5FDCF2" w14:textId="77777777" w:rsidR="00C0173C" w:rsidRPr="00B427B9" w:rsidRDefault="00C0173C" w:rsidP="00C0173C">
      <w:pPr>
        <w:autoSpaceDE w:val="0"/>
        <w:autoSpaceDN w:val="0"/>
        <w:adjustRightInd w:val="0"/>
        <w:spacing w:after="0" w:line="240" w:lineRule="auto"/>
        <w:jc w:val="both"/>
        <w:rPr>
          <w:rFonts w:cs="Calibri"/>
          <w:color w:val="000000"/>
          <w:lang w:val="en"/>
        </w:rPr>
      </w:pPr>
      <w:r w:rsidRPr="00B427B9">
        <w:rPr>
          <w:rFonts w:cs="Calibri"/>
          <w:color w:val="000000"/>
          <w:lang w:val="en"/>
        </w:rPr>
        <w:t xml:space="preserve">Codi Delcambre, City Secretary </w:t>
      </w:r>
    </w:p>
    <w:p w14:paraId="71AC09AD" w14:textId="77777777" w:rsidR="00C0173C" w:rsidRDefault="00C0173C" w:rsidP="00C0173C">
      <w:pPr>
        <w:autoSpaceDE w:val="0"/>
        <w:autoSpaceDN w:val="0"/>
        <w:adjustRightInd w:val="0"/>
        <w:spacing w:after="0"/>
        <w:jc w:val="both"/>
        <w:rPr>
          <w:rFonts w:cs="Calibri"/>
          <w:lang w:val="en"/>
        </w:rPr>
      </w:pPr>
    </w:p>
    <w:p w14:paraId="6A7C50FE" w14:textId="781A1A31" w:rsidR="00F51122" w:rsidRPr="008D60C5" w:rsidRDefault="00F51122" w:rsidP="008D60C5">
      <w:pPr>
        <w:tabs>
          <w:tab w:val="left" w:pos="3600"/>
        </w:tabs>
        <w:spacing w:after="0" w:line="240" w:lineRule="auto"/>
        <w:jc w:val="both"/>
        <w:rPr>
          <w:rFonts w:cstheme="minorHAnsi"/>
          <w:u w:val="single"/>
        </w:rPr>
      </w:pPr>
      <w:r w:rsidRPr="008D60C5">
        <w:rPr>
          <w:rFonts w:cstheme="minorHAnsi"/>
        </w:rPr>
        <w:t>If you plan to attend this public meeting and you have a disability that requires special arrangements at this meeting, please contact City Secretary’s Office at (940) 497-2226 ext. 1</w:t>
      </w:r>
      <w:r w:rsidR="00FD5A91" w:rsidRPr="008D60C5">
        <w:rPr>
          <w:rFonts w:cstheme="minorHAnsi"/>
        </w:rPr>
        <w:t>02</w:t>
      </w:r>
      <w:r w:rsidRPr="008D60C5">
        <w:rPr>
          <w:rFonts w:cstheme="minorHAnsi"/>
        </w:rPr>
        <w:t xml:space="preserve"> or fax (940) 497-4485 at least two (2) working days prior to the meeting so that appropriate arrangements can be made.</w:t>
      </w:r>
    </w:p>
    <w:sectPr w:rsidR="00F51122" w:rsidRPr="008D60C5" w:rsidSect="007963BD">
      <w:headerReference w:type="even" r:id="rId11"/>
      <w:headerReference w:type="default" r:id="rId12"/>
      <w:footerReference w:type="even" r:id="rId13"/>
      <w:footerReference w:type="default" r:id="rId14"/>
      <w:headerReference w:type="first" r:id="rId15"/>
      <w:footerReference w:type="first" r:id="rId16"/>
      <w:pgSz w:w="12240" w:h="15840"/>
      <w:pgMar w:top="1440" w:right="117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DDF5" w14:textId="77777777" w:rsidR="00A14856" w:rsidRDefault="00A14856" w:rsidP="00584FC0">
      <w:pPr>
        <w:spacing w:after="0" w:line="240" w:lineRule="auto"/>
      </w:pPr>
      <w:r>
        <w:separator/>
      </w:r>
    </w:p>
  </w:endnote>
  <w:endnote w:type="continuationSeparator" w:id="0">
    <w:p w14:paraId="3378243D" w14:textId="77777777" w:rsidR="00A14856" w:rsidRDefault="00A14856" w:rsidP="0058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3D58" w14:textId="77777777" w:rsidR="00584FC0" w:rsidRDefault="00584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786" w14:textId="77777777" w:rsidR="00584FC0" w:rsidRDefault="00584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B841" w14:textId="77777777" w:rsidR="00584FC0" w:rsidRDefault="00584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8C14" w14:textId="77777777" w:rsidR="00A14856" w:rsidRDefault="00A14856" w:rsidP="00584FC0">
      <w:pPr>
        <w:spacing w:after="0" w:line="240" w:lineRule="auto"/>
      </w:pPr>
      <w:r>
        <w:separator/>
      </w:r>
    </w:p>
  </w:footnote>
  <w:footnote w:type="continuationSeparator" w:id="0">
    <w:p w14:paraId="3BA233BF" w14:textId="77777777" w:rsidR="00A14856" w:rsidRDefault="00A14856" w:rsidP="00584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D10A" w14:textId="77777777" w:rsidR="00584FC0" w:rsidRDefault="00584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0860" w14:textId="74B9D26B" w:rsidR="00584FC0" w:rsidRDefault="00584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75B6" w14:textId="77777777" w:rsidR="00584FC0" w:rsidRDefault="00584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5B5"/>
    <w:multiLevelType w:val="hybridMultilevel"/>
    <w:tmpl w:val="C652DA0E"/>
    <w:lvl w:ilvl="0" w:tplc="E946C268">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47B"/>
    <w:multiLevelType w:val="hybridMultilevel"/>
    <w:tmpl w:val="088C2864"/>
    <w:lvl w:ilvl="0" w:tplc="E836E1D4">
      <w:start w:val="1"/>
      <w:numFmt w:val="decimal"/>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2611C2"/>
    <w:multiLevelType w:val="hybridMultilevel"/>
    <w:tmpl w:val="8FECED62"/>
    <w:lvl w:ilvl="0" w:tplc="ABCC5D3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97480"/>
    <w:multiLevelType w:val="hybridMultilevel"/>
    <w:tmpl w:val="57721748"/>
    <w:lvl w:ilvl="0" w:tplc="E304AB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F6FAE"/>
    <w:multiLevelType w:val="hybridMultilevel"/>
    <w:tmpl w:val="DE34186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D6C5B"/>
    <w:multiLevelType w:val="hybridMultilevel"/>
    <w:tmpl w:val="35625368"/>
    <w:lvl w:ilvl="0" w:tplc="ABCC5D30">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2734"/>
    <w:multiLevelType w:val="hybridMultilevel"/>
    <w:tmpl w:val="6D920778"/>
    <w:lvl w:ilvl="0" w:tplc="F2A667DA">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61C03"/>
    <w:multiLevelType w:val="hybridMultilevel"/>
    <w:tmpl w:val="E1BC6BA0"/>
    <w:lvl w:ilvl="0" w:tplc="087016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1767C6"/>
    <w:multiLevelType w:val="hybridMultilevel"/>
    <w:tmpl w:val="8FECED62"/>
    <w:lvl w:ilvl="0" w:tplc="ABCC5D3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0171B"/>
    <w:multiLevelType w:val="hybridMultilevel"/>
    <w:tmpl w:val="4A9826C8"/>
    <w:lvl w:ilvl="0" w:tplc="8C506D7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0E7068"/>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1F14964"/>
    <w:multiLevelType w:val="hybridMultilevel"/>
    <w:tmpl w:val="3A88F442"/>
    <w:lvl w:ilvl="0" w:tplc="26389B3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2AD0C0C"/>
    <w:multiLevelType w:val="hybridMultilevel"/>
    <w:tmpl w:val="9CE8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C27C4"/>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B53C3D"/>
    <w:multiLevelType w:val="hybridMultilevel"/>
    <w:tmpl w:val="6A34B9E6"/>
    <w:lvl w:ilvl="0" w:tplc="8C506D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C2E50"/>
    <w:multiLevelType w:val="hybridMultilevel"/>
    <w:tmpl w:val="DE9467D8"/>
    <w:lvl w:ilvl="0" w:tplc="14E618AE">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B570DE"/>
    <w:multiLevelType w:val="hybridMultilevel"/>
    <w:tmpl w:val="A29EFBF0"/>
    <w:lvl w:ilvl="0" w:tplc="B2DE7BDE">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E2D43"/>
    <w:multiLevelType w:val="hybridMultilevel"/>
    <w:tmpl w:val="63FE93F8"/>
    <w:lvl w:ilvl="0" w:tplc="4B3E06A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2679D"/>
    <w:multiLevelType w:val="hybridMultilevel"/>
    <w:tmpl w:val="A2B20110"/>
    <w:lvl w:ilvl="0" w:tplc="44BC46C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576F3"/>
    <w:multiLevelType w:val="hybridMultilevel"/>
    <w:tmpl w:val="B7DE3D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94699"/>
    <w:multiLevelType w:val="hybridMultilevel"/>
    <w:tmpl w:val="9BCEAA76"/>
    <w:lvl w:ilvl="0" w:tplc="8C506D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433893"/>
    <w:multiLevelType w:val="hybridMultilevel"/>
    <w:tmpl w:val="04162DC8"/>
    <w:lvl w:ilvl="0" w:tplc="0409000F">
      <w:start w:val="5"/>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418FD"/>
    <w:multiLevelType w:val="hybridMultilevel"/>
    <w:tmpl w:val="04162DC8"/>
    <w:lvl w:ilvl="0" w:tplc="0409000F">
      <w:start w:val="5"/>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267B98"/>
    <w:multiLevelType w:val="hybridMultilevel"/>
    <w:tmpl w:val="A29EFBF0"/>
    <w:lvl w:ilvl="0" w:tplc="B2DE7BDE">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0B6C0D"/>
    <w:multiLevelType w:val="hybridMultilevel"/>
    <w:tmpl w:val="B41C31CA"/>
    <w:lvl w:ilvl="0" w:tplc="6D58693C">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E65DB"/>
    <w:multiLevelType w:val="hybridMultilevel"/>
    <w:tmpl w:val="A3020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D1667"/>
    <w:multiLevelType w:val="hybridMultilevel"/>
    <w:tmpl w:val="E3EA49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234AB1"/>
    <w:multiLevelType w:val="hybridMultilevel"/>
    <w:tmpl w:val="3D4C20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06672ED"/>
    <w:multiLevelType w:val="hybridMultilevel"/>
    <w:tmpl w:val="1D48C1E8"/>
    <w:lvl w:ilvl="0" w:tplc="2AE4B696">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C31BBC"/>
    <w:multiLevelType w:val="hybridMultilevel"/>
    <w:tmpl w:val="D4C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CC3A6D"/>
    <w:multiLevelType w:val="hybridMultilevel"/>
    <w:tmpl w:val="FD7878AC"/>
    <w:lvl w:ilvl="0" w:tplc="0409000F">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F6712"/>
    <w:multiLevelType w:val="hybridMultilevel"/>
    <w:tmpl w:val="DB8E9032"/>
    <w:lvl w:ilvl="0" w:tplc="AA4A5E36">
      <w:start w:val="1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40170"/>
    <w:multiLevelType w:val="hybridMultilevel"/>
    <w:tmpl w:val="876A7442"/>
    <w:lvl w:ilvl="0" w:tplc="5B344232">
      <w:start w:val="5"/>
      <w:numFmt w:val="decimal"/>
      <w:lvlText w:val="%1."/>
      <w:lvlJc w:val="left"/>
      <w:pPr>
        <w:ind w:left="117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C20FE1"/>
    <w:multiLevelType w:val="hybridMultilevel"/>
    <w:tmpl w:val="CCE05B80"/>
    <w:lvl w:ilvl="0" w:tplc="147084DE">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AF61BD"/>
    <w:multiLevelType w:val="hybridMultilevel"/>
    <w:tmpl w:val="9A8EE1CA"/>
    <w:lvl w:ilvl="0" w:tplc="0409000F">
      <w:start w:val="1"/>
      <w:numFmt w:val="decimal"/>
      <w:lvlText w:val="%1."/>
      <w:lvlJc w:val="left"/>
      <w:pPr>
        <w:ind w:left="1440" w:hanging="360"/>
      </w:pPr>
      <w:rPr>
        <w:rFonts w:hint="default"/>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680D0F"/>
    <w:multiLevelType w:val="hybridMultilevel"/>
    <w:tmpl w:val="99721C6A"/>
    <w:lvl w:ilvl="0" w:tplc="94343764">
      <w:start w:val="5"/>
      <w:numFmt w:val="decimal"/>
      <w:lvlText w:val="%1."/>
      <w:lvlJc w:val="left"/>
      <w:pPr>
        <w:ind w:left="117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0A4E8E"/>
    <w:multiLevelType w:val="hybridMultilevel"/>
    <w:tmpl w:val="C7FEDB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8E423F"/>
    <w:multiLevelType w:val="hybridMultilevel"/>
    <w:tmpl w:val="38823B9A"/>
    <w:lvl w:ilvl="0" w:tplc="3D8E0382">
      <w:start w:val="1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26"/>
  </w:num>
  <w:num w:numId="4">
    <w:abstractNumId w:val="20"/>
  </w:num>
  <w:num w:numId="5">
    <w:abstractNumId w:val="4"/>
  </w:num>
  <w:num w:numId="6">
    <w:abstractNumId w:val="36"/>
  </w:num>
  <w:num w:numId="7">
    <w:abstractNumId w:val="19"/>
  </w:num>
  <w:num w:numId="8">
    <w:abstractNumId w:val="34"/>
  </w:num>
  <w:num w:numId="9">
    <w:abstractNumId w:val="27"/>
  </w:num>
  <w:num w:numId="10">
    <w:abstractNumId w:val="22"/>
  </w:num>
  <w:num w:numId="11">
    <w:abstractNumId w:val="21"/>
  </w:num>
  <w:num w:numId="12">
    <w:abstractNumId w:val="8"/>
  </w:num>
  <w:num w:numId="13">
    <w:abstractNumId w:val="2"/>
  </w:num>
  <w:num w:numId="14">
    <w:abstractNumId w:val="5"/>
  </w:num>
  <w:num w:numId="15">
    <w:abstractNumId w:val="7"/>
  </w:num>
  <w:num w:numId="16">
    <w:abstractNumId w:val="24"/>
  </w:num>
  <w:num w:numId="17">
    <w:abstractNumId w:val="3"/>
  </w:num>
  <w:num w:numId="18">
    <w:abstractNumId w:val="15"/>
  </w:num>
  <w:num w:numId="19">
    <w:abstractNumId w:val="28"/>
  </w:num>
  <w:num w:numId="20">
    <w:abstractNumId w:val="14"/>
  </w:num>
  <w:num w:numId="21">
    <w:abstractNumId w:val="9"/>
  </w:num>
  <w:num w:numId="22">
    <w:abstractNumId w:val="30"/>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6"/>
  </w:num>
  <w:num w:numId="26">
    <w:abstractNumId w:val="33"/>
  </w:num>
  <w:num w:numId="27">
    <w:abstractNumId w:val="10"/>
  </w:num>
  <w:num w:numId="28">
    <w:abstractNumId w:val="37"/>
  </w:num>
  <w:num w:numId="29">
    <w:abstractNumId w:val="13"/>
  </w:num>
  <w:num w:numId="30">
    <w:abstractNumId w:val="31"/>
  </w:num>
  <w:num w:numId="31">
    <w:abstractNumId w:val="32"/>
  </w:num>
  <w:num w:numId="32">
    <w:abstractNumId w:val="35"/>
  </w:num>
  <w:num w:numId="33">
    <w:abstractNumId w:val="0"/>
  </w:num>
  <w:num w:numId="34">
    <w:abstractNumId w:val="17"/>
  </w:num>
  <w:num w:numId="35">
    <w:abstractNumId w:val="6"/>
  </w:num>
  <w:num w:numId="36">
    <w:abstractNumId w:val="18"/>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1576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B08"/>
    <w:rsid w:val="0001164E"/>
    <w:rsid w:val="00015F43"/>
    <w:rsid w:val="000248A3"/>
    <w:rsid w:val="00027F10"/>
    <w:rsid w:val="00034169"/>
    <w:rsid w:val="00034A8F"/>
    <w:rsid w:val="00037145"/>
    <w:rsid w:val="000417A3"/>
    <w:rsid w:val="00042FDA"/>
    <w:rsid w:val="000510ED"/>
    <w:rsid w:val="00060637"/>
    <w:rsid w:val="00065594"/>
    <w:rsid w:val="00067820"/>
    <w:rsid w:val="000703AE"/>
    <w:rsid w:val="000766AA"/>
    <w:rsid w:val="00076FBD"/>
    <w:rsid w:val="00095F85"/>
    <w:rsid w:val="000A3C90"/>
    <w:rsid w:val="000B1697"/>
    <w:rsid w:val="000B335E"/>
    <w:rsid w:val="000C2A3B"/>
    <w:rsid w:val="000C4B1C"/>
    <w:rsid w:val="000D0C32"/>
    <w:rsid w:val="000D5AF1"/>
    <w:rsid w:val="000D5BC4"/>
    <w:rsid w:val="000D656A"/>
    <w:rsid w:val="000D6D05"/>
    <w:rsid w:val="000E63A2"/>
    <w:rsid w:val="000E7456"/>
    <w:rsid w:val="000E7EC2"/>
    <w:rsid w:val="000F077A"/>
    <w:rsid w:val="000F2A78"/>
    <w:rsid w:val="0010164A"/>
    <w:rsid w:val="0010380F"/>
    <w:rsid w:val="00104745"/>
    <w:rsid w:val="00115781"/>
    <w:rsid w:val="001238DA"/>
    <w:rsid w:val="00126226"/>
    <w:rsid w:val="0012707E"/>
    <w:rsid w:val="00127D71"/>
    <w:rsid w:val="00140BE0"/>
    <w:rsid w:val="00157523"/>
    <w:rsid w:val="00157741"/>
    <w:rsid w:val="00160154"/>
    <w:rsid w:val="00162149"/>
    <w:rsid w:val="00163567"/>
    <w:rsid w:val="00164230"/>
    <w:rsid w:val="00166F5A"/>
    <w:rsid w:val="00187224"/>
    <w:rsid w:val="00193F8C"/>
    <w:rsid w:val="0019595E"/>
    <w:rsid w:val="001A0BF2"/>
    <w:rsid w:val="001A3E45"/>
    <w:rsid w:val="001A5DD4"/>
    <w:rsid w:val="001A70CF"/>
    <w:rsid w:val="001B142D"/>
    <w:rsid w:val="001B30E1"/>
    <w:rsid w:val="001D0DA5"/>
    <w:rsid w:val="001D7F68"/>
    <w:rsid w:val="001E7EC3"/>
    <w:rsid w:val="001F08F2"/>
    <w:rsid w:val="001F1E80"/>
    <w:rsid w:val="002076D7"/>
    <w:rsid w:val="002076F5"/>
    <w:rsid w:val="00212339"/>
    <w:rsid w:val="00217962"/>
    <w:rsid w:val="002273F0"/>
    <w:rsid w:val="00234AF7"/>
    <w:rsid w:val="00235070"/>
    <w:rsid w:val="00244038"/>
    <w:rsid w:val="0024495B"/>
    <w:rsid w:val="00246284"/>
    <w:rsid w:val="002503EE"/>
    <w:rsid w:val="00250C31"/>
    <w:rsid w:val="0027096F"/>
    <w:rsid w:val="0027366E"/>
    <w:rsid w:val="002857F0"/>
    <w:rsid w:val="002909F8"/>
    <w:rsid w:val="00293FD9"/>
    <w:rsid w:val="002A4D5F"/>
    <w:rsid w:val="002B0529"/>
    <w:rsid w:val="002D002D"/>
    <w:rsid w:val="002F5358"/>
    <w:rsid w:val="002F737A"/>
    <w:rsid w:val="002F7980"/>
    <w:rsid w:val="00305E3C"/>
    <w:rsid w:val="003074C4"/>
    <w:rsid w:val="00310EC2"/>
    <w:rsid w:val="00322315"/>
    <w:rsid w:val="00324C27"/>
    <w:rsid w:val="00326CFB"/>
    <w:rsid w:val="00327D7F"/>
    <w:rsid w:val="00330724"/>
    <w:rsid w:val="0033254E"/>
    <w:rsid w:val="003376CD"/>
    <w:rsid w:val="00341A46"/>
    <w:rsid w:val="0034468A"/>
    <w:rsid w:val="00345F8E"/>
    <w:rsid w:val="00346092"/>
    <w:rsid w:val="00347596"/>
    <w:rsid w:val="0035716B"/>
    <w:rsid w:val="00363682"/>
    <w:rsid w:val="00367118"/>
    <w:rsid w:val="00375722"/>
    <w:rsid w:val="003759AB"/>
    <w:rsid w:val="0037611E"/>
    <w:rsid w:val="00376E9C"/>
    <w:rsid w:val="00380325"/>
    <w:rsid w:val="00390F19"/>
    <w:rsid w:val="00392D97"/>
    <w:rsid w:val="003952FE"/>
    <w:rsid w:val="003A6BD1"/>
    <w:rsid w:val="003A7270"/>
    <w:rsid w:val="003B723E"/>
    <w:rsid w:val="003B790B"/>
    <w:rsid w:val="003C055A"/>
    <w:rsid w:val="003C3F8F"/>
    <w:rsid w:val="003C5AD9"/>
    <w:rsid w:val="003D5926"/>
    <w:rsid w:val="003E4CA3"/>
    <w:rsid w:val="003F0AC5"/>
    <w:rsid w:val="003F413A"/>
    <w:rsid w:val="0041316D"/>
    <w:rsid w:val="0041588E"/>
    <w:rsid w:val="00425C93"/>
    <w:rsid w:val="00431BE0"/>
    <w:rsid w:val="0043513A"/>
    <w:rsid w:val="004449B9"/>
    <w:rsid w:val="004545A4"/>
    <w:rsid w:val="0045653C"/>
    <w:rsid w:val="0046581E"/>
    <w:rsid w:val="00465D94"/>
    <w:rsid w:val="00467B13"/>
    <w:rsid w:val="0047135E"/>
    <w:rsid w:val="0047601C"/>
    <w:rsid w:val="0048018C"/>
    <w:rsid w:val="00480D58"/>
    <w:rsid w:val="00487367"/>
    <w:rsid w:val="004B7FCB"/>
    <w:rsid w:val="004C0952"/>
    <w:rsid w:val="004D6586"/>
    <w:rsid w:val="004D664D"/>
    <w:rsid w:val="004E1EE8"/>
    <w:rsid w:val="004E2496"/>
    <w:rsid w:val="004F03A4"/>
    <w:rsid w:val="004F2E53"/>
    <w:rsid w:val="004F74EC"/>
    <w:rsid w:val="0050686E"/>
    <w:rsid w:val="00507C13"/>
    <w:rsid w:val="0051323E"/>
    <w:rsid w:val="005205CB"/>
    <w:rsid w:val="00522134"/>
    <w:rsid w:val="00523436"/>
    <w:rsid w:val="00535225"/>
    <w:rsid w:val="00540BBE"/>
    <w:rsid w:val="005479B6"/>
    <w:rsid w:val="005515EB"/>
    <w:rsid w:val="0055319A"/>
    <w:rsid w:val="005573D9"/>
    <w:rsid w:val="0056525E"/>
    <w:rsid w:val="00574441"/>
    <w:rsid w:val="00576612"/>
    <w:rsid w:val="00576E53"/>
    <w:rsid w:val="00584B95"/>
    <w:rsid w:val="00584FC0"/>
    <w:rsid w:val="00585578"/>
    <w:rsid w:val="005914E4"/>
    <w:rsid w:val="005954A5"/>
    <w:rsid w:val="005C2363"/>
    <w:rsid w:val="005C2C8F"/>
    <w:rsid w:val="005C7D5E"/>
    <w:rsid w:val="005E747B"/>
    <w:rsid w:val="0060055E"/>
    <w:rsid w:val="00603622"/>
    <w:rsid w:val="00616B21"/>
    <w:rsid w:val="00621631"/>
    <w:rsid w:val="00621EFD"/>
    <w:rsid w:val="006243CE"/>
    <w:rsid w:val="006248CF"/>
    <w:rsid w:val="006357D9"/>
    <w:rsid w:val="006374F1"/>
    <w:rsid w:val="006447FF"/>
    <w:rsid w:val="00651674"/>
    <w:rsid w:val="006554A4"/>
    <w:rsid w:val="00661B0A"/>
    <w:rsid w:val="00680F61"/>
    <w:rsid w:val="006819C0"/>
    <w:rsid w:val="00681C89"/>
    <w:rsid w:val="00682A05"/>
    <w:rsid w:val="006920D2"/>
    <w:rsid w:val="0069518A"/>
    <w:rsid w:val="00696602"/>
    <w:rsid w:val="006A08FC"/>
    <w:rsid w:val="006A2219"/>
    <w:rsid w:val="006A3D2D"/>
    <w:rsid w:val="006A4A92"/>
    <w:rsid w:val="006A5D8F"/>
    <w:rsid w:val="006B03CB"/>
    <w:rsid w:val="006B457E"/>
    <w:rsid w:val="006C0504"/>
    <w:rsid w:val="006D4912"/>
    <w:rsid w:val="006D56F0"/>
    <w:rsid w:val="006E509B"/>
    <w:rsid w:val="006F036C"/>
    <w:rsid w:val="006F1FE1"/>
    <w:rsid w:val="006F5F0E"/>
    <w:rsid w:val="006F7B17"/>
    <w:rsid w:val="0072156A"/>
    <w:rsid w:val="007246AC"/>
    <w:rsid w:val="00725C1F"/>
    <w:rsid w:val="00743AA3"/>
    <w:rsid w:val="0074440A"/>
    <w:rsid w:val="00746006"/>
    <w:rsid w:val="00750CB1"/>
    <w:rsid w:val="00754EB3"/>
    <w:rsid w:val="007559C8"/>
    <w:rsid w:val="00755FF0"/>
    <w:rsid w:val="00766163"/>
    <w:rsid w:val="00772FE3"/>
    <w:rsid w:val="00777FD1"/>
    <w:rsid w:val="0078320C"/>
    <w:rsid w:val="00786090"/>
    <w:rsid w:val="00790759"/>
    <w:rsid w:val="00790BBF"/>
    <w:rsid w:val="007963BD"/>
    <w:rsid w:val="0079671C"/>
    <w:rsid w:val="007A124B"/>
    <w:rsid w:val="007C1162"/>
    <w:rsid w:val="007C135A"/>
    <w:rsid w:val="007C45DA"/>
    <w:rsid w:val="007C5535"/>
    <w:rsid w:val="007D6EC9"/>
    <w:rsid w:val="007D7C91"/>
    <w:rsid w:val="007E39BD"/>
    <w:rsid w:val="007F080E"/>
    <w:rsid w:val="007F4BBB"/>
    <w:rsid w:val="00803435"/>
    <w:rsid w:val="00804BB0"/>
    <w:rsid w:val="00804DEB"/>
    <w:rsid w:val="0080583A"/>
    <w:rsid w:val="008141E7"/>
    <w:rsid w:val="008164CB"/>
    <w:rsid w:val="00841728"/>
    <w:rsid w:val="0084481D"/>
    <w:rsid w:val="00850D56"/>
    <w:rsid w:val="00862E96"/>
    <w:rsid w:val="0086794E"/>
    <w:rsid w:val="0087105D"/>
    <w:rsid w:val="00872B6E"/>
    <w:rsid w:val="00874E9E"/>
    <w:rsid w:val="008875B1"/>
    <w:rsid w:val="00890298"/>
    <w:rsid w:val="00893716"/>
    <w:rsid w:val="008A03CC"/>
    <w:rsid w:val="008A275F"/>
    <w:rsid w:val="008B028C"/>
    <w:rsid w:val="008B0C89"/>
    <w:rsid w:val="008B0DD4"/>
    <w:rsid w:val="008B5717"/>
    <w:rsid w:val="008C0081"/>
    <w:rsid w:val="008D3701"/>
    <w:rsid w:val="008D60C5"/>
    <w:rsid w:val="008E3E0F"/>
    <w:rsid w:val="008E4462"/>
    <w:rsid w:val="008F03F4"/>
    <w:rsid w:val="008F08CD"/>
    <w:rsid w:val="008F76D2"/>
    <w:rsid w:val="009027EE"/>
    <w:rsid w:val="009068F4"/>
    <w:rsid w:val="0091629E"/>
    <w:rsid w:val="00916495"/>
    <w:rsid w:val="00921586"/>
    <w:rsid w:val="00923D92"/>
    <w:rsid w:val="00926DCE"/>
    <w:rsid w:val="0092769D"/>
    <w:rsid w:val="009348C9"/>
    <w:rsid w:val="00947C94"/>
    <w:rsid w:val="009536BD"/>
    <w:rsid w:val="00955768"/>
    <w:rsid w:val="00966A0E"/>
    <w:rsid w:val="00970EB5"/>
    <w:rsid w:val="009914F3"/>
    <w:rsid w:val="009A0825"/>
    <w:rsid w:val="009B0FD9"/>
    <w:rsid w:val="009B3C63"/>
    <w:rsid w:val="009C79C6"/>
    <w:rsid w:val="009D0E4B"/>
    <w:rsid w:val="009E37C7"/>
    <w:rsid w:val="009E521E"/>
    <w:rsid w:val="009E5CDF"/>
    <w:rsid w:val="009E5ED3"/>
    <w:rsid w:val="009E77FC"/>
    <w:rsid w:val="009F5B08"/>
    <w:rsid w:val="00A14856"/>
    <w:rsid w:val="00A23B15"/>
    <w:rsid w:val="00A2652F"/>
    <w:rsid w:val="00A33CA7"/>
    <w:rsid w:val="00A34A5E"/>
    <w:rsid w:val="00A35D4C"/>
    <w:rsid w:val="00A51945"/>
    <w:rsid w:val="00A525D7"/>
    <w:rsid w:val="00A60FC9"/>
    <w:rsid w:val="00A623D7"/>
    <w:rsid w:val="00A64843"/>
    <w:rsid w:val="00A703B2"/>
    <w:rsid w:val="00A8259F"/>
    <w:rsid w:val="00A91D93"/>
    <w:rsid w:val="00A97085"/>
    <w:rsid w:val="00AA12A2"/>
    <w:rsid w:val="00AA7C30"/>
    <w:rsid w:val="00AB39ED"/>
    <w:rsid w:val="00AB7920"/>
    <w:rsid w:val="00AE1471"/>
    <w:rsid w:val="00B00796"/>
    <w:rsid w:val="00B05DAB"/>
    <w:rsid w:val="00B066C9"/>
    <w:rsid w:val="00B07CBA"/>
    <w:rsid w:val="00B110C9"/>
    <w:rsid w:val="00B122B9"/>
    <w:rsid w:val="00B13979"/>
    <w:rsid w:val="00B17CAE"/>
    <w:rsid w:val="00B17EEC"/>
    <w:rsid w:val="00B21AD8"/>
    <w:rsid w:val="00B24227"/>
    <w:rsid w:val="00B27F82"/>
    <w:rsid w:val="00B31865"/>
    <w:rsid w:val="00B37317"/>
    <w:rsid w:val="00B43B83"/>
    <w:rsid w:val="00B43D51"/>
    <w:rsid w:val="00B452EA"/>
    <w:rsid w:val="00B46FD9"/>
    <w:rsid w:val="00B50017"/>
    <w:rsid w:val="00B5619E"/>
    <w:rsid w:val="00B60B57"/>
    <w:rsid w:val="00B645A5"/>
    <w:rsid w:val="00B7152D"/>
    <w:rsid w:val="00B81489"/>
    <w:rsid w:val="00B94B7C"/>
    <w:rsid w:val="00B9620A"/>
    <w:rsid w:val="00B9732A"/>
    <w:rsid w:val="00BB0675"/>
    <w:rsid w:val="00BC094F"/>
    <w:rsid w:val="00BC160C"/>
    <w:rsid w:val="00BC1655"/>
    <w:rsid w:val="00BE540F"/>
    <w:rsid w:val="00BE63BB"/>
    <w:rsid w:val="00BF3B80"/>
    <w:rsid w:val="00C0173C"/>
    <w:rsid w:val="00C06F05"/>
    <w:rsid w:val="00C13BC1"/>
    <w:rsid w:val="00C158F1"/>
    <w:rsid w:val="00C233DC"/>
    <w:rsid w:val="00C26FFA"/>
    <w:rsid w:val="00C27C97"/>
    <w:rsid w:val="00C370F5"/>
    <w:rsid w:val="00C37D95"/>
    <w:rsid w:val="00C37F95"/>
    <w:rsid w:val="00C44DCD"/>
    <w:rsid w:val="00C47D41"/>
    <w:rsid w:val="00C516FC"/>
    <w:rsid w:val="00C7035F"/>
    <w:rsid w:val="00C77C68"/>
    <w:rsid w:val="00C82D61"/>
    <w:rsid w:val="00C8372F"/>
    <w:rsid w:val="00C90CFA"/>
    <w:rsid w:val="00C91C0B"/>
    <w:rsid w:val="00C93DC8"/>
    <w:rsid w:val="00CA3575"/>
    <w:rsid w:val="00CB22EB"/>
    <w:rsid w:val="00CC222A"/>
    <w:rsid w:val="00CC4326"/>
    <w:rsid w:val="00CC492C"/>
    <w:rsid w:val="00CC523E"/>
    <w:rsid w:val="00CD24EE"/>
    <w:rsid w:val="00CD53D5"/>
    <w:rsid w:val="00CE1280"/>
    <w:rsid w:val="00CF51EC"/>
    <w:rsid w:val="00D00895"/>
    <w:rsid w:val="00D034C1"/>
    <w:rsid w:val="00D0406B"/>
    <w:rsid w:val="00D052F1"/>
    <w:rsid w:val="00D2403C"/>
    <w:rsid w:val="00D259AE"/>
    <w:rsid w:val="00D25EB4"/>
    <w:rsid w:val="00D305ED"/>
    <w:rsid w:val="00D34901"/>
    <w:rsid w:val="00D35A58"/>
    <w:rsid w:val="00D44595"/>
    <w:rsid w:val="00D465A8"/>
    <w:rsid w:val="00D50627"/>
    <w:rsid w:val="00D54926"/>
    <w:rsid w:val="00D54FA0"/>
    <w:rsid w:val="00D56377"/>
    <w:rsid w:val="00D6363E"/>
    <w:rsid w:val="00D63FB8"/>
    <w:rsid w:val="00D70ED7"/>
    <w:rsid w:val="00D745E7"/>
    <w:rsid w:val="00D82A40"/>
    <w:rsid w:val="00D849B1"/>
    <w:rsid w:val="00D9116E"/>
    <w:rsid w:val="00D93895"/>
    <w:rsid w:val="00D965FA"/>
    <w:rsid w:val="00DA4723"/>
    <w:rsid w:val="00DA4A60"/>
    <w:rsid w:val="00DB36E2"/>
    <w:rsid w:val="00DC471A"/>
    <w:rsid w:val="00DC7CDB"/>
    <w:rsid w:val="00DD0627"/>
    <w:rsid w:val="00DD3E16"/>
    <w:rsid w:val="00DD641C"/>
    <w:rsid w:val="00DE0577"/>
    <w:rsid w:val="00DE1633"/>
    <w:rsid w:val="00DE64C8"/>
    <w:rsid w:val="00DF08C5"/>
    <w:rsid w:val="00DF3B15"/>
    <w:rsid w:val="00DF711E"/>
    <w:rsid w:val="00E049F1"/>
    <w:rsid w:val="00E110EF"/>
    <w:rsid w:val="00E12FFB"/>
    <w:rsid w:val="00E131C8"/>
    <w:rsid w:val="00E134D3"/>
    <w:rsid w:val="00E158E7"/>
    <w:rsid w:val="00E452D2"/>
    <w:rsid w:val="00E4757A"/>
    <w:rsid w:val="00E5321E"/>
    <w:rsid w:val="00E54A96"/>
    <w:rsid w:val="00E55718"/>
    <w:rsid w:val="00E568B5"/>
    <w:rsid w:val="00E57AE9"/>
    <w:rsid w:val="00E71922"/>
    <w:rsid w:val="00E75B95"/>
    <w:rsid w:val="00E80D80"/>
    <w:rsid w:val="00E81D04"/>
    <w:rsid w:val="00EA3849"/>
    <w:rsid w:val="00EB0D33"/>
    <w:rsid w:val="00EB497B"/>
    <w:rsid w:val="00EB7636"/>
    <w:rsid w:val="00EC0C26"/>
    <w:rsid w:val="00ED21BD"/>
    <w:rsid w:val="00ED4A01"/>
    <w:rsid w:val="00EE5DC5"/>
    <w:rsid w:val="00EF1048"/>
    <w:rsid w:val="00EF5FB8"/>
    <w:rsid w:val="00F06563"/>
    <w:rsid w:val="00F43DFB"/>
    <w:rsid w:val="00F509AE"/>
    <w:rsid w:val="00F51122"/>
    <w:rsid w:val="00F53B55"/>
    <w:rsid w:val="00F62293"/>
    <w:rsid w:val="00F67FB8"/>
    <w:rsid w:val="00F73DD8"/>
    <w:rsid w:val="00F73DEE"/>
    <w:rsid w:val="00F75ABC"/>
    <w:rsid w:val="00F76FEC"/>
    <w:rsid w:val="00F90202"/>
    <w:rsid w:val="00FA69B2"/>
    <w:rsid w:val="00FA791B"/>
    <w:rsid w:val="00FB0D45"/>
    <w:rsid w:val="00FB159D"/>
    <w:rsid w:val="00FB2977"/>
    <w:rsid w:val="00FB7B56"/>
    <w:rsid w:val="00FD16B9"/>
    <w:rsid w:val="00FD32E8"/>
    <w:rsid w:val="00FD5A91"/>
    <w:rsid w:val="00FD5D48"/>
    <w:rsid w:val="00FF3ADA"/>
    <w:rsid w:val="00FF6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8AEE8AA"/>
  <w15:docId w15:val="{565C2B60-0271-480D-B29D-FF6BD3A2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B08"/>
    <w:pPr>
      <w:ind w:left="720"/>
      <w:contextualSpacing/>
    </w:pPr>
  </w:style>
  <w:style w:type="paragraph" w:styleId="BalloonText">
    <w:name w:val="Balloon Text"/>
    <w:basedOn w:val="Normal"/>
    <w:link w:val="BalloonTextChar"/>
    <w:uiPriority w:val="99"/>
    <w:semiHidden/>
    <w:unhideWhenUsed/>
    <w:rsid w:val="00927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69D"/>
    <w:rPr>
      <w:rFonts w:ascii="Tahoma" w:hAnsi="Tahoma" w:cs="Tahoma"/>
      <w:sz w:val="16"/>
      <w:szCs w:val="16"/>
    </w:rPr>
  </w:style>
  <w:style w:type="paragraph" w:customStyle="1" w:styleId="Default">
    <w:name w:val="Default"/>
    <w:rsid w:val="002909F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71922"/>
    <w:rPr>
      <w:sz w:val="16"/>
      <w:szCs w:val="16"/>
    </w:rPr>
  </w:style>
  <w:style w:type="paragraph" w:styleId="CommentText">
    <w:name w:val="annotation text"/>
    <w:basedOn w:val="Normal"/>
    <w:link w:val="CommentTextChar"/>
    <w:uiPriority w:val="99"/>
    <w:semiHidden/>
    <w:unhideWhenUsed/>
    <w:rsid w:val="00E71922"/>
    <w:pPr>
      <w:spacing w:line="240" w:lineRule="auto"/>
    </w:pPr>
    <w:rPr>
      <w:sz w:val="20"/>
      <w:szCs w:val="20"/>
    </w:rPr>
  </w:style>
  <w:style w:type="character" w:customStyle="1" w:styleId="CommentTextChar">
    <w:name w:val="Comment Text Char"/>
    <w:basedOn w:val="DefaultParagraphFont"/>
    <w:link w:val="CommentText"/>
    <w:uiPriority w:val="99"/>
    <w:semiHidden/>
    <w:rsid w:val="00E71922"/>
    <w:rPr>
      <w:sz w:val="20"/>
      <w:szCs w:val="20"/>
    </w:rPr>
  </w:style>
  <w:style w:type="paragraph" w:styleId="CommentSubject">
    <w:name w:val="annotation subject"/>
    <w:basedOn w:val="CommentText"/>
    <w:next w:val="CommentText"/>
    <w:link w:val="CommentSubjectChar"/>
    <w:uiPriority w:val="99"/>
    <w:semiHidden/>
    <w:unhideWhenUsed/>
    <w:rsid w:val="00E71922"/>
    <w:rPr>
      <w:b/>
      <w:bCs/>
    </w:rPr>
  </w:style>
  <w:style w:type="character" w:customStyle="1" w:styleId="CommentSubjectChar">
    <w:name w:val="Comment Subject Char"/>
    <w:basedOn w:val="CommentTextChar"/>
    <w:link w:val="CommentSubject"/>
    <w:uiPriority w:val="99"/>
    <w:semiHidden/>
    <w:rsid w:val="00E71922"/>
    <w:rPr>
      <w:b/>
      <w:bCs/>
      <w:sz w:val="20"/>
      <w:szCs w:val="20"/>
    </w:rPr>
  </w:style>
  <w:style w:type="paragraph" w:styleId="Header">
    <w:name w:val="header"/>
    <w:basedOn w:val="Normal"/>
    <w:link w:val="HeaderChar"/>
    <w:uiPriority w:val="99"/>
    <w:unhideWhenUsed/>
    <w:rsid w:val="00584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C0"/>
  </w:style>
  <w:style w:type="paragraph" w:styleId="Footer">
    <w:name w:val="footer"/>
    <w:basedOn w:val="Normal"/>
    <w:link w:val="FooterChar"/>
    <w:uiPriority w:val="99"/>
    <w:unhideWhenUsed/>
    <w:rsid w:val="00584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C0"/>
  </w:style>
  <w:style w:type="paragraph" w:styleId="Revision">
    <w:name w:val="Revision"/>
    <w:hidden/>
    <w:uiPriority w:val="99"/>
    <w:semiHidden/>
    <w:rsid w:val="00B94B7C"/>
    <w:pPr>
      <w:spacing w:after="0" w:line="240" w:lineRule="auto"/>
    </w:pPr>
  </w:style>
  <w:style w:type="character" w:styleId="Hyperlink">
    <w:name w:val="Hyperlink"/>
    <w:basedOn w:val="DefaultParagraphFont"/>
    <w:uiPriority w:val="99"/>
    <w:unhideWhenUsed/>
    <w:rsid w:val="00B94B7C"/>
    <w:rPr>
      <w:color w:val="0000FF" w:themeColor="hyperlink"/>
      <w:u w:val="single"/>
    </w:rPr>
  </w:style>
  <w:style w:type="character" w:styleId="UnresolvedMention">
    <w:name w:val="Unresolved Mention"/>
    <w:basedOn w:val="DefaultParagraphFont"/>
    <w:uiPriority w:val="99"/>
    <w:semiHidden/>
    <w:unhideWhenUsed/>
    <w:rsid w:val="00B94B7C"/>
    <w:rPr>
      <w:color w:val="605E5C"/>
      <w:shd w:val="clear" w:color="auto" w:fill="E1DFDD"/>
    </w:rPr>
  </w:style>
  <w:style w:type="paragraph" w:styleId="PlainText">
    <w:name w:val="Plain Text"/>
    <w:basedOn w:val="Normal"/>
    <w:link w:val="PlainTextChar"/>
    <w:uiPriority w:val="99"/>
    <w:unhideWhenUsed/>
    <w:rsid w:val="00B60B57"/>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B60B57"/>
    <w:rPr>
      <w:rFonts w:ascii="Calibri" w:eastAsiaTheme="minorHAnsi" w:hAnsi="Calibri"/>
      <w:szCs w:val="21"/>
    </w:rPr>
  </w:style>
  <w:style w:type="paragraph" w:styleId="NoSpacing">
    <w:name w:val="No Spacing"/>
    <w:uiPriority w:val="1"/>
    <w:qFormat/>
    <w:rsid w:val="00041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4366">
      <w:bodyDiv w:val="1"/>
      <w:marLeft w:val="0"/>
      <w:marRight w:val="0"/>
      <w:marTop w:val="0"/>
      <w:marBottom w:val="0"/>
      <w:divBdr>
        <w:top w:val="none" w:sz="0" w:space="0" w:color="auto"/>
        <w:left w:val="none" w:sz="0" w:space="0" w:color="auto"/>
        <w:bottom w:val="none" w:sz="0" w:space="0" w:color="auto"/>
        <w:right w:val="none" w:sz="0" w:space="0" w:color="auto"/>
      </w:divBdr>
    </w:div>
    <w:div w:id="272640987">
      <w:bodyDiv w:val="1"/>
      <w:marLeft w:val="0"/>
      <w:marRight w:val="0"/>
      <w:marTop w:val="0"/>
      <w:marBottom w:val="0"/>
      <w:divBdr>
        <w:top w:val="none" w:sz="0" w:space="0" w:color="auto"/>
        <w:left w:val="none" w:sz="0" w:space="0" w:color="auto"/>
        <w:bottom w:val="none" w:sz="0" w:space="0" w:color="auto"/>
        <w:right w:val="none" w:sz="0" w:space="0" w:color="auto"/>
      </w:divBdr>
    </w:div>
    <w:div w:id="386925791">
      <w:bodyDiv w:val="1"/>
      <w:marLeft w:val="0"/>
      <w:marRight w:val="0"/>
      <w:marTop w:val="0"/>
      <w:marBottom w:val="0"/>
      <w:divBdr>
        <w:top w:val="none" w:sz="0" w:space="0" w:color="auto"/>
        <w:left w:val="none" w:sz="0" w:space="0" w:color="auto"/>
        <w:bottom w:val="none" w:sz="0" w:space="0" w:color="auto"/>
        <w:right w:val="none" w:sz="0" w:space="0" w:color="auto"/>
      </w:divBdr>
    </w:div>
    <w:div w:id="508182873">
      <w:bodyDiv w:val="1"/>
      <w:marLeft w:val="0"/>
      <w:marRight w:val="0"/>
      <w:marTop w:val="0"/>
      <w:marBottom w:val="0"/>
      <w:divBdr>
        <w:top w:val="none" w:sz="0" w:space="0" w:color="auto"/>
        <w:left w:val="none" w:sz="0" w:space="0" w:color="auto"/>
        <w:bottom w:val="none" w:sz="0" w:space="0" w:color="auto"/>
        <w:right w:val="none" w:sz="0" w:space="0" w:color="auto"/>
      </w:divBdr>
    </w:div>
    <w:div w:id="581107970">
      <w:bodyDiv w:val="1"/>
      <w:marLeft w:val="0"/>
      <w:marRight w:val="0"/>
      <w:marTop w:val="0"/>
      <w:marBottom w:val="0"/>
      <w:divBdr>
        <w:top w:val="none" w:sz="0" w:space="0" w:color="auto"/>
        <w:left w:val="none" w:sz="0" w:space="0" w:color="auto"/>
        <w:bottom w:val="none" w:sz="0" w:space="0" w:color="auto"/>
        <w:right w:val="none" w:sz="0" w:space="0" w:color="auto"/>
      </w:divBdr>
    </w:div>
    <w:div w:id="696613923">
      <w:bodyDiv w:val="1"/>
      <w:marLeft w:val="0"/>
      <w:marRight w:val="0"/>
      <w:marTop w:val="0"/>
      <w:marBottom w:val="0"/>
      <w:divBdr>
        <w:top w:val="none" w:sz="0" w:space="0" w:color="auto"/>
        <w:left w:val="none" w:sz="0" w:space="0" w:color="auto"/>
        <w:bottom w:val="none" w:sz="0" w:space="0" w:color="auto"/>
        <w:right w:val="none" w:sz="0" w:space="0" w:color="auto"/>
      </w:divBdr>
    </w:div>
    <w:div w:id="860774912">
      <w:bodyDiv w:val="1"/>
      <w:marLeft w:val="0"/>
      <w:marRight w:val="0"/>
      <w:marTop w:val="0"/>
      <w:marBottom w:val="0"/>
      <w:divBdr>
        <w:top w:val="none" w:sz="0" w:space="0" w:color="auto"/>
        <w:left w:val="none" w:sz="0" w:space="0" w:color="auto"/>
        <w:bottom w:val="none" w:sz="0" w:space="0" w:color="auto"/>
        <w:right w:val="none" w:sz="0" w:space="0" w:color="auto"/>
      </w:divBdr>
    </w:div>
    <w:div w:id="883761655">
      <w:bodyDiv w:val="1"/>
      <w:marLeft w:val="0"/>
      <w:marRight w:val="0"/>
      <w:marTop w:val="0"/>
      <w:marBottom w:val="0"/>
      <w:divBdr>
        <w:top w:val="none" w:sz="0" w:space="0" w:color="auto"/>
        <w:left w:val="none" w:sz="0" w:space="0" w:color="auto"/>
        <w:bottom w:val="none" w:sz="0" w:space="0" w:color="auto"/>
        <w:right w:val="none" w:sz="0" w:space="0" w:color="auto"/>
      </w:divBdr>
    </w:div>
    <w:div w:id="961308859">
      <w:bodyDiv w:val="1"/>
      <w:marLeft w:val="0"/>
      <w:marRight w:val="0"/>
      <w:marTop w:val="0"/>
      <w:marBottom w:val="0"/>
      <w:divBdr>
        <w:top w:val="none" w:sz="0" w:space="0" w:color="auto"/>
        <w:left w:val="none" w:sz="0" w:space="0" w:color="auto"/>
        <w:bottom w:val="none" w:sz="0" w:space="0" w:color="auto"/>
        <w:right w:val="none" w:sz="0" w:space="0" w:color="auto"/>
      </w:divBdr>
    </w:div>
    <w:div w:id="1036736419">
      <w:bodyDiv w:val="1"/>
      <w:marLeft w:val="0"/>
      <w:marRight w:val="0"/>
      <w:marTop w:val="0"/>
      <w:marBottom w:val="0"/>
      <w:divBdr>
        <w:top w:val="none" w:sz="0" w:space="0" w:color="auto"/>
        <w:left w:val="none" w:sz="0" w:space="0" w:color="auto"/>
        <w:bottom w:val="none" w:sz="0" w:space="0" w:color="auto"/>
        <w:right w:val="none" w:sz="0" w:space="0" w:color="auto"/>
      </w:divBdr>
    </w:div>
    <w:div w:id="1049839362">
      <w:bodyDiv w:val="1"/>
      <w:marLeft w:val="0"/>
      <w:marRight w:val="0"/>
      <w:marTop w:val="0"/>
      <w:marBottom w:val="0"/>
      <w:divBdr>
        <w:top w:val="none" w:sz="0" w:space="0" w:color="auto"/>
        <w:left w:val="none" w:sz="0" w:space="0" w:color="auto"/>
        <w:bottom w:val="none" w:sz="0" w:space="0" w:color="auto"/>
        <w:right w:val="none" w:sz="0" w:space="0" w:color="auto"/>
      </w:divBdr>
    </w:div>
    <w:div w:id="1166365903">
      <w:bodyDiv w:val="1"/>
      <w:marLeft w:val="0"/>
      <w:marRight w:val="0"/>
      <w:marTop w:val="0"/>
      <w:marBottom w:val="0"/>
      <w:divBdr>
        <w:top w:val="none" w:sz="0" w:space="0" w:color="auto"/>
        <w:left w:val="none" w:sz="0" w:space="0" w:color="auto"/>
        <w:bottom w:val="none" w:sz="0" w:space="0" w:color="auto"/>
        <w:right w:val="none" w:sz="0" w:space="0" w:color="auto"/>
      </w:divBdr>
    </w:div>
    <w:div w:id="1250893367">
      <w:bodyDiv w:val="1"/>
      <w:marLeft w:val="0"/>
      <w:marRight w:val="0"/>
      <w:marTop w:val="0"/>
      <w:marBottom w:val="0"/>
      <w:divBdr>
        <w:top w:val="none" w:sz="0" w:space="0" w:color="auto"/>
        <w:left w:val="none" w:sz="0" w:space="0" w:color="auto"/>
        <w:bottom w:val="none" w:sz="0" w:space="0" w:color="auto"/>
        <w:right w:val="none" w:sz="0" w:space="0" w:color="auto"/>
      </w:divBdr>
    </w:div>
    <w:div w:id="1362051063">
      <w:bodyDiv w:val="1"/>
      <w:marLeft w:val="0"/>
      <w:marRight w:val="0"/>
      <w:marTop w:val="0"/>
      <w:marBottom w:val="0"/>
      <w:divBdr>
        <w:top w:val="none" w:sz="0" w:space="0" w:color="auto"/>
        <w:left w:val="none" w:sz="0" w:space="0" w:color="auto"/>
        <w:bottom w:val="none" w:sz="0" w:space="0" w:color="auto"/>
        <w:right w:val="none" w:sz="0" w:space="0" w:color="auto"/>
      </w:divBdr>
    </w:div>
    <w:div w:id="1677266378">
      <w:bodyDiv w:val="1"/>
      <w:marLeft w:val="0"/>
      <w:marRight w:val="0"/>
      <w:marTop w:val="0"/>
      <w:marBottom w:val="0"/>
      <w:divBdr>
        <w:top w:val="none" w:sz="0" w:space="0" w:color="auto"/>
        <w:left w:val="none" w:sz="0" w:space="0" w:color="auto"/>
        <w:bottom w:val="none" w:sz="0" w:space="0" w:color="auto"/>
        <w:right w:val="none" w:sz="0" w:space="0" w:color="auto"/>
      </w:divBdr>
    </w:div>
    <w:div w:id="1716195212">
      <w:bodyDiv w:val="1"/>
      <w:marLeft w:val="0"/>
      <w:marRight w:val="0"/>
      <w:marTop w:val="0"/>
      <w:marBottom w:val="0"/>
      <w:divBdr>
        <w:top w:val="none" w:sz="0" w:space="0" w:color="auto"/>
        <w:left w:val="none" w:sz="0" w:space="0" w:color="auto"/>
        <w:bottom w:val="none" w:sz="0" w:space="0" w:color="auto"/>
        <w:right w:val="none" w:sz="0" w:space="0" w:color="auto"/>
      </w:divBdr>
    </w:div>
    <w:div w:id="1767997069">
      <w:bodyDiv w:val="1"/>
      <w:marLeft w:val="0"/>
      <w:marRight w:val="0"/>
      <w:marTop w:val="0"/>
      <w:marBottom w:val="0"/>
      <w:divBdr>
        <w:top w:val="none" w:sz="0" w:space="0" w:color="auto"/>
        <w:left w:val="none" w:sz="0" w:space="0" w:color="auto"/>
        <w:bottom w:val="none" w:sz="0" w:space="0" w:color="auto"/>
        <w:right w:val="none" w:sz="0" w:space="0" w:color="auto"/>
      </w:divBdr>
    </w:div>
    <w:div w:id="1781947862">
      <w:bodyDiv w:val="1"/>
      <w:marLeft w:val="0"/>
      <w:marRight w:val="0"/>
      <w:marTop w:val="0"/>
      <w:marBottom w:val="0"/>
      <w:divBdr>
        <w:top w:val="none" w:sz="0" w:space="0" w:color="auto"/>
        <w:left w:val="none" w:sz="0" w:space="0" w:color="auto"/>
        <w:bottom w:val="none" w:sz="0" w:space="0" w:color="auto"/>
        <w:right w:val="none" w:sz="0" w:space="0" w:color="auto"/>
      </w:divBdr>
    </w:div>
    <w:div w:id="17998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delcambre@lakedalla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BEB94-FDAB-4BA2-8A79-1ED09004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Shaffstall</dc:creator>
  <cp:lastModifiedBy>Angie Manglaris</cp:lastModifiedBy>
  <cp:revision>9</cp:revision>
  <cp:lastPrinted>2020-11-12T22:31:00Z</cp:lastPrinted>
  <dcterms:created xsi:type="dcterms:W3CDTF">2021-02-11T21:56:00Z</dcterms:created>
  <dcterms:modified xsi:type="dcterms:W3CDTF">2021-05-11T19:24:00Z</dcterms:modified>
</cp:coreProperties>
</file>